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B3C61" w:rsidRDefault="008825B5">
      <w:pPr>
        <w:pStyle w:val="Heading1"/>
      </w:pPr>
      <w:bookmarkStart w:id="0" w:name="_gjdgxs" w:colFirst="0" w:colLast="0"/>
      <w:bookmarkEnd w:id="0"/>
      <w:r>
        <w:t>E. Cross-Curricular and Additional Project Options</w:t>
      </w:r>
    </w:p>
    <w:p w14:paraId="00000002" w14:textId="77777777" w:rsidR="000B3C61" w:rsidRDefault="000B3C61"/>
    <w:p w14:paraId="00000003" w14:textId="77777777" w:rsidR="000B3C61" w:rsidRDefault="008825B5">
      <w:pPr>
        <w:pStyle w:val="Heading2"/>
      </w:pPr>
      <w:bookmarkStart w:id="1" w:name="_30j0zll" w:colFirst="0" w:colLast="0"/>
      <w:bookmarkEnd w:id="1"/>
      <w:r>
        <w:t>Art and Drama</w:t>
      </w:r>
    </w:p>
    <w:p w14:paraId="00000004" w14:textId="77777777" w:rsidR="000B3C61" w:rsidRDefault="008825B5">
      <w:pPr>
        <w:pStyle w:val="Heading3"/>
      </w:pPr>
      <w:bookmarkStart w:id="2" w:name="_1fob9te" w:colFirst="0" w:colLast="0"/>
      <w:bookmarkEnd w:id="2"/>
      <w:r>
        <w:t>Inquiry: Visual Art</w:t>
      </w:r>
    </w:p>
    <w:p w14:paraId="00000005" w14:textId="77777777" w:rsidR="000B3C61" w:rsidRDefault="008825B5">
      <w:r>
        <w:t>Create a visual that communicates your choice of 4 African Americans in the horse industry from the Chronicle website. You may use any format for your art. What type of life did these men have before 1904? What symbol would each person use to represent him</w:t>
      </w:r>
      <w:r>
        <w:t xml:space="preserve">self? After researching about African American men being shunned from the horse industry due to Jim Crow laws and white supremacy, what symbol would now represent each of the men? </w:t>
      </w:r>
    </w:p>
    <w:p w14:paraId="00000006" w14:textId="77777777" w:rsidR="000B3C61" w:rsidRDefault="008825B5">
      <w:r>
        <w:t xml:space="preserve">Create a table that includes each man you chose from the Chronicle website </w:t>
      </w:r>
      <w:r>
        <w:t>and explain your research, comparison, and symbols used. Cite your sources.</w:t>
      </w:r>
    </w:p>
    <w:p w14:paraId="00000007" w14:textId="77777777" w:rsidR="000B3C61" w:rsidRDefault="008825B5">
      <w:pPr>
        <w:pStyle w:val="Heading4"/>
        <w:rPr>
          <w:b/>
        </w:rPr>
      </w:pPr>
      <w:bookmarkStart w:id="3" w:name="_3znysh7" w:colFirst="0" w:colLast="0"/>
      <w:bookmarkEnd w:id="3"/>
      <w:r>
        <w:rPr>
          <w:b/>
        </w:rPr>
        <w:t>Resource</w:t>
      </w:r>
    </w:p>
    <w:p w14:paraId="00000008" w14:textId="77777777" w:rsidR="000B3C61" w:rsidRDefault="008825B5">
      <w:pPr>
        <w:spacing w:line="324" w:lineRule="auto"/>
      </w:pPr>
      <w:r>
        <w:t>“Art Exhibit Shines Light on ‘Buried History’ of African American Jockeys, Wvgazettemail.Com.” n.d. Accessed August 27, 2020.</w:t>
      </w:r>
      <w:hyperlink r:id="rId4">
        <w:r>
          <w:t xml:space="preserve"> </w:t>
        </w:r>
      </w:hyperlink>
      <w:hyperlink r:id="rId5">
        <w:r>
          <w:rPr>
            <w:color w:val="1155CC"/>
            <w:u w:val="single"/>
          </w:rPr>
          <w:t>https://www.wvgazettemail.com/life/art-exhibit-shines-light-on-buried-history-of-african-american/article_15291fed-0a08-526d-8ad8-82160b55ca6c.html</w:t>
        </w:r>
      </w:hyperlink>
      <w:r>
        <w:t>.</w:t>
      </w:r>
    </w:p>
    <w:p w14:paraId="00000009" w14:textId="77777777" w:rsidR="000B3C61" w:rsidRDefault="008825B5">
      <w:pPr>
        <w:pStyle w:val="Heading3"/>
      </w:pPr>
      <w:bookmarkStart w:id="4" w:name="_2et92p0" w:colFirst="0" w:colLast="0"/>
      <w:bookmarkEnd w:id="4"/>
      <w:r>
        <w:t>Inquiry: Drama</w:t>
      </w:r>
    </w:p>
    <w:p w14:paraId="0000000A" w14:textId="77777777" w:rsidR="000B3C61" w:rsidRDefault="008825B5">
      <w:r>
        <w:t>In teams, using the of elements of drama to demonstrate com</w:t>
      </w:r>
      <w:r>
        <w:t>prehension, apply knowledge, and design an original activity based on the lives and events of those individuals found in the Chronicle of AA in the Horse Industry.</w:t>
      </w:r>
    </w:p>
    <w:p w14:paraId="0000000B" w14:textId="77777777" w:rsidR="000B3C61" w:rsidRDefault="008825B5">
      <w:pPr>
        <w:pStyle w:val="Heading4"/>
        <w:rPr>
          <w:b/>
        </w:rPr>
      </w:pPr>
      <w:bookmarkStart w:id="5" w:name="_tyjcwt" w:colFirst="0" w:colLast="0"/>
      <w:bookmarkEnd w:id="5"/>
      <w:r>
        <w:rPr>
          <w:b/>
        </w:rPr>
        <w:t>Resource</w:t>
      </w:r>
    </w:p>
    <w:p w14:paraId="0000000C" w14:textId="77777777" w:rsidR="000B3C61" w:rsidRDefault="008825B5">
      <w:pPr>
        <w:spacing w:line="324" w:lineRule="auto"/>
      </w:pPr>
      <w:r>
        <w:t xml:space="preserve">“The Three-Dimensional Theatre History Project.” 2016. </w:t>
      </w:r>
      <w:r>
        <w:rPr>
          <w:i/>
        </w:rPr>
        <w:t xml:space="preserve">The </w:t>
      </w:r>
      <w:proofErr w:type="spellStart"/>
      <w:r>
        <w:rPr>
          <w:i/>
        </w:rPr>
        <w:t>Theatrefolk</w:t>
      </w:r>
      <w:proofErr w:type="spellEnd"/>
      <w:r>
        <w:rPr>
          <w:i/>
        </w:rPr>
        <w:t xml:space="preserve"> Blog</w:t>
      </w:r>
      <w:r>
        <w:t xml:space="preserve"> (blog).</w:t>
      </w:r>
      <w:r>
        <w:t xml:space="preserve"> May 16, 2016.</w:t>
      </w:r>
      <w:hyperlink r:id="rId6">
        <w:r>
          <w:t xml:space="preserve"> </w:t>
        </w:r>
      </w:hyperlink>
      <w:hyperlink r:id="rId7">
        <w:r>
          <w:rPr>
            <w:color w:val="1155CC"/>
            <w:u w:val="single"/>
          </w:rPr>
          <w:t>https://www.theatrefolk.com/blog/three-dimensional-</w:t>
        </w:r>
        <w:r>
          <w:rPr>
            <w:color w:val="1155CC"/>
            <w:u w:val="single"/>
          </w:rPr>
          <w:t>theatre-history-project/</w:t>
        </w:r>
      </w:hyperlink>
      <w:r>
        <w:t>.</w:t>
      </w:r>
    </w:p>
    <w:p w14:paraId="0000000D" w14:textId="77777777" w:rsidR="000B3C61" w:rsidRDefault="000B3C61"/>
    <w:p w14:paraId="0000000E" w14:textId="77777777" w:rsidR="000B3C61" w:rsidRDefault="008825B5">
      <w:pPr>
        <w:pStyle w:val="Heading2"/>
      </w:pPr>
      <w:bookmarkStart w:id="6" w:name="_3dy6vkm" w:colFirst="0" w:colLast="0"/>
      <w:bookmarkEnd w:id="6"/>
      <w:r>
        <w:t>History And Music</w:t>
      </w:r>
    </w:p>
    <w:p w14:paraId="0000000F" w14:textId="77777777" w:rsidR="000B3C61" w:rsidRDefault="008825B5">
      <w:pPr>
        <w:pStyle w:val="Heading3"/>
      </w:pPr>
      <w:bookmarkStart w:id="7" w:name="_1t3h5sf" w:colFirst="0" w:colLast="0"/>
      <w:bookmarkEnd w:id="7"/>
      <w:r>
        <w:t>Inquiry: History</w:t>
      </w:r>
    </w:p>
    <w:p w14:paraId="00000010" w14:textId="77777777" w:rsidR="000B3C61" w:rsidRDefault="008825B5">
      <w:r>
        <w:t>Using documents from the Chronicle website and research on the impact of slavery, racing and Jim Crow laws, examine how Kentuckians influenced and are influenced by major national developments i</w:t>
      </w:r>
      <w:r>
        <w:t xml:space="preserve">n US history 1877-present. From your findings create new lyrics to a famous Kentucky song for presentation. </w:t>
      </w:r>
    </w:p>
    <w:p w14:paraId="00000011" w14:textId="77777777" w:rsidR="000B3C61" w:rsidRDefault="008825B5">
      <w:pPr>
        <w:pStyle w:val="Heading4"/>
        <w:rPr>
          <w:b/>
        </w:rPr>
      </w:pPr>
      <w:bookmarkStart w:id="8" w:name="_4d34og8" w:colFirst="0" w:colLast="0"/>
      <w:bookmarkEnd w:id="8"/>
      <w:r>
        <w:rPr>
          <w:b/>
        </w:rPr>
        <w:lastRenderedPageBreak/>
        <w:t>Resource</w:t>
      </w:r>
    </w:p>
    <w:p w14:paraId="00000012" w14:textId="77777777" w:rsidR="000B3C61" w:rsidRDefault="008825B5">
      <w:r>
        <w:t>“These 15 Songs About Kentucky Will Make You Love Our Commonwealth Even More.” Edited by Jonathan Newsome, Capture Kentucky, 21 Apr. 2017,</w:t>
      </w:r>
      <w:r>
        <w:t xml:space="preserve"> </w:t>
      </w:r>
      <w:hyperlink r:id="rId8">
        <w:r>
          <w:rPr>
            <w:color w:val="1155CC"/>
            <w:u w:val="single"/>
          </w:rPr>
          <w:t>www.capturekentucky.com/these-15-songs-about-kentucky-will-make-you-love-our-commonwealth-even-more/</w:t>
        </w:r>
      </w:hyperlink>
      <w:r>
        <w:t>.</w:t>
      </w:r>
    </w:p>
    <w:p w14:paraId="00000013" w14:textId="77777777" w:rsidR="000B3C61" w:rsidRDefault="000B3C61"/>
    <w:p w14:paraId="00000014" w14:textId="77777777" w:rsidR="000B3C61" w:rsidRDefault="008825B5">
      <w:pPr>
        <w:pStyle w:val="Heading2"/>
      </w:pPr>
      <w:bookmarkStart w:id="9" w:name="_2s8eyo1" w:colFirst="0" w:colLast="0"/>
      <w:bookmarkEnd w:id="9"/>
      <w:r>
        <w:t>World Languages</w:t>
      </w:r>
    </w:p>
    <w:p w14:paraId="00000015" w14:textId="77777777" w:rsidR="000B3C61" w:rsidRDefault="008825B5">
      <w:r>
        <w:t>Using the</w:t>
      </w:r>
      <w:r>
        <w:t xml:space="preserve"> Chronicle website, research for an understanding of the careers those in the American horse industry have lived. With a clear list of careers and historical individuals, select another country/culture that also has a rich history in the horse industry. Cr</w:t>
      </w:r>
      <w:r>
        <w:t xml:space="preserve">eate a board game that “races” from one culture to another, while teaching the famous people and events of both cultures. Be sure to use the languages of all countries involved! And don’t forget that </w:t>
      </w:r>
      <w:proofErr w:type="gramStart"/>
      <w:r>
        <w:t>whomever</w:t>
      </w:r>
      <w:proofErr w:type="gramEnd"/>
      <w:r>
        <w:t xml:space="preserve"> wins, gets the purse!</w:t>
      </w:r>
    </w:p>
    <w:p w14:paraId="00000016" w14:textId="77777777" w:rsidR="000B3C61" w:rsidRDefault="008825B5">
      <w:pPr>
        <w:pStyle w:val="Heading4"/>
        <w:rPr>
          <w:b/>
        </w:rPr>
      </w:pPr>
      <w:bookmarkStart w:id="10" w:name="_17dp8vu" w:colFirst="0" w:colLast="0"/>
      <w:bookmarkEnd w:id="10"/>
      <w:r>
        <w:rPr>
          <w:b/>
        </w:rPr>
        <w:t>Resource</w:t>
      </w:r>
    </w:p>
    <w:p w14:paraId="00000017" w14:textId="77777777" w:rsidR="000B3C61" w:rsidRDefault="008825B5">
      <w:r>
        <w:t xml:space="preserve">“What Countries </w:t>
      </w:r>
      <w:r>
        <w:t>Have the Highest Support for Horse Racing?” Scoop Empire, 1 Mar. 2020, scoopempire.com/what-countries-have-the-highest-support-for-</w:t>
      </w:r>
      <w:proofErr w:type="gramStart"/>
      <w:r>
        <w:t>horse-racing</w:t>
      </w:r>
      <w:proofErr w:type="gramEnd"/>
      <w:r>
        <w:t>/.</w:t>
      </w:r>
    </w:p>
    <w:p w14:paraId="00000018" w14:textId="77777777" w:rsidR="000B3C61" w:rsidRDefault="000B3C61"/>
    <w:p w14:paraId="00000019" w14:textId="77777777" w:rsidR="000B3C61" w:rsidRDefault="008825B5">
      <w:pPr>
        <w:pStyle w:val="Heading2"/>
      </w:pPr>
      <w:bookmarkStart w:id="11" w:name="_3rdcrjn" w:colFirst="0" w:colLast="0"/>
      <w:bookmarkEnd w:id="11"/>
      <w:r>
        <w:t>Business</w:t>
      </w:r>
    </w:p>
    <w:p w14:paraId="0000001A" w14:textId="77777777" w:rsidR="000B3C61" w:rsidRDefault="008825B5">
      <w:r>
        <w:t>Data analysts and economists will tell you that the horse industry is “Big business</w:t>
      </w:r>
      <w:proofErr w:type="gramStart"/>
      <w:r>
        <w:t>”, but</w:t>
      </w:r>
      <w:proofErr w:type="gramEnd"/>
      <w:r>
        <w:t xml:space="preserve"> moving fro</w:t>
      </w:r>
      <w:r>
        <w:t>m the position of a slave to a trainer to an owner is a “Big Deal”! Use the Chronicle website to locate the men that accomplished these amazing feats and took them to a prosperity they would never have imagined before 1865. Use the research on at least 3 i</w:t>
      </w:r>
      <w:r>
        <w:t>ndividuals to create a data sheet of statistics that can be shared with classmates.</w:t>
      </w:r>
    </w:p>
    <w:p w14:paraId="0000001B" w14:textId="77777777" w:rsidR="000B3C61" w:rsidRDefault="000B3C61"/>
    <w:p w14:paraId="0000001C" w14:textId="77777777" w:rsidR="000B3C61" w:rsidRDefault="008825B5">
      <w:pPr>
        <w:pStyle w:val="Heading4"/>
        <w:rPr>
          <w:b/>
        </w:rPr>
      </w:pPr>
      <w:bookmarkStart w:id="12" w:name="_26in1rg" w:colFirst="0" w:colLast="0"/>
      <w:bookmarkEnd w:id="12"/>
      <w:r>
        <w:rPr>
          <w:b/>
        </w:rPr>
        <w:t>Resource</w:t>
      </w:r>
    </w:p>
    <w:p w14:paraId="0000001D" w14:textId="77777777" w:rsidR="000B3C61" w:rsidRDefault="008825B5">
      <w:r>
        <w:t>Equine Business Association, et al. “The 2017 Economic Impact Study of the U.S. Horse Industry.” Equine Business Association, 13 Aug. 2019, www.equinebusinessassociation.com/2017-economic-impact-study-u-s-horse-industry/.</w:t>
      </w:r>
    </w:p>
    <w:p w14:paraId="0000001E" w14:textId="77777777" w:rsidR="000B3C61" w:rsidRDefault="008825B5">
      <w:pPr>
        <w:pStyle w:val="Heading2"/>
      </w:pPr>
      <w:bookmarkStart w:id="13" w:name="_lnxbz9" w:colFirst="0" w:colLast="0"/>
      <w:bookmarkEnd w:id="13"/>
      <w:r>
        <w:t>Literature</w:t>
      </w:r>
    </w:p>
    <w:p w14:paraId="0000001F" w14:textId="77777777" w:rsidR="000B3C61" w:rsidRDefault="008825B5">
      <w:r>
        <w:t>Using Katherine Mooney’</w:t>
      </w:r>
      <w:r>
        <w:t xml:space="preserve">s book, </w:t>
      </w:r>
      <w:proofErr w:type="gramStart"/>
      <w:r>
        <w:rPr>
          <w:i/>
        </w:rPr>
        <w:t>Race Horse</w:t>
      </w:r>
      <w:proofErr w:type="gramEnd"/>
      <w:r>
        <w:rPr>
          <w:i/>
        </w:rPr>
        <w:t xml:space="preserve"> Men</w:t>
      </w:r>
      <w:r>
        <w:t>, students will read and complete a book study focusing on the idea of white dominant takeover of the horse industry after 1904. Other options would be</w:t>
      </w:r>
      <w:r>
        <w:rPr>
          <w:i/>
        </w:rPr>
        <w:t xml:space="preserve"> Prince of Jockeys</w:t>
      </w:r>
      <w:r>
        <w:t xml:space="preserve">, by P. </w:t>
      </w:r>
      <w:proofErr w:type="spellStart"/>
      <w:r>
        <w:t>McMDaniels</w:t>
      </w:r>
      <w:proofErr w:type="spellEnd"/>
      <w:r>
        <w:t xml:space="preserve">, </w:t>
      </w:r>
      <w:r>
        <w:rPr>
          <w:i/>
        </w:rPr>
        <w:t>Wink</w:t>
      </w:r>
      <w:r>
        <w:t xml:space="preserve">, by E. </w:t>
      </w:r>
      <w:proofErr w:type="spellStart"/>
      <w:r>
        <w:t>Hotaling</w:t>
      </w:r>
      <w:proofErr w:type="spellEnd"/>
      <w:r>
        <w:t>, or</w:t>
      </w:r>
      <w:r>
        <w:rPr>
          <w:i/>
        </w:rPr>
        <w:t xml:space="preserve"> Black Maestro</w:t>
      </w:r>
      <w:r>
        <w:t>, by J.</w:t>
      </w:r>
      <w:r>
        <w:t xml:space="preserve"> Drape. The book study could be converted into a Ted Talk that presents an eye-opening moment the student experienced while reading and wants to share with others. Publication on YouTube would enhance student engagement. </w:t>
      </w:r>
    </w:p>
    <w:p w14:paraId="00000020" w14:textId="77777777" w:rsidR="000B3C61" w:rsidRDefault="008825B5">
      <w:pPr>
        <w:pStyle w:val="Heading4"/>
        <w:rPr>
          <w:b/>
        </w:rPr>
      </w:pPr>
      <w:bookmarkStart w:id="14" w:name="_35nkun2" w:colFirst="0" w:colLast="0"/>
      <w:bookmarkEnd w:id="14"/>
      <w:r>
        <w:rPr>
          <w:b/>
        </w:rPr>
        <w:lastRenderedPageBreak/>
        <w:t>Resources</w:t>
      </w:r>
    </w:p>
    <w:p w14:paraId="00000021" w14:textId="77777777" w:rsidR="000B3C61" w:rsidRDefault="008825B5">
      <w:pPr>
        <w:spacing w:line="324" w:lineRule="auto"/>
      </w:pPr>
      <w:r>
        <w:t xml:space="preserve">Drape, Joe. 2007. </w:t>
      </w:r>
      <w:r>
        <w:rPr>
          <w:i/>
        </w:rPr>
        <w:t>Black Maestro: The Epic Life of an American Legend</w:t>
      </w:r>
      <w:r>
        <w:t xml:space="preserve">. 1st Harper </w:t>
      </w:r>
      <w:proofErr w:type="spellStart"/>
      <w:r>
        <w:t>pbk</w:t>
      </w:r>
      <w:proofErr w:type="spellEnd"/>
      <w:r>
        <w:t>. ed. New York: Harper.</w:t>
      </w:r>
    </w:p>
    <w:p w14:paraId="00000022" w14:textId="77777777" w:rsidR="000B3C61" w:rsidRDefault="000B3C61">
      <w:pPr>
        <w:spacing w:line="324" w:lineRule="auto"/>
      </w:pPr>
    </w:p>
    <w:p w14:paraId="00000023" w14:textId="77777777" w:rsidR="000B3C61" w:rsidRDefault="008825B5">
      <w:pPr>
        <w:spacing w:line="324" w:lineRule="auto"/>
      </w:pPr>
      <w:proofErr w:type="spellStart"/>
      <w:r>
        <w:t>Hotaling</w:t>
      </w:r>
      <w:proofErr w:type="spellEnd"/>
      <w:r>
        <w:t xml:space="preserve">, Edward. 1999. </w:t>
      </w:r>
      <w:r>
        <w:rPr>
          <w:i/>
        </w:rPr>
        <w:t>The Great Black Jockeys: The Lives and Times of the Men Who Dominated America’s First National Sport</w:t>
      </w:r>
      <w:r>
        <w:t>. Rocklin, Calif.: Forum.</w:t>
      </w:r>
    </w:p>
    <w:p w14:paraId="00000024" w14:textId="77777777" w:rsidR="000B3C61" w:rsidRDefault="000B3C61">
      <w:pPr>
        <w:spacing w:line="324" w:lineRule="auto"/>
      </w:pPr>
    </w:p>
    <w:p w14:paraId="00000025" w14:textId="77777777" w:rsidR="000B3C61" w:rsidRDefault="008825B5">
      <w:pPr>
        <w:spacing w:line="324" w:lineRule="auto"/>
      </w:pPr>
      <w:proofErr w:type="spellStart"/>
      <w:r>
        <w:t>Hotaling</w:t>
      </w:r>
      <w:proofErr w:type="spellEnd"/>
      <w:r>
        <w:t xml:space="preserve">, Ed. </w:t>
      </w:r>
      <w:r>
        <w:t xml:space="preserve">2004. </w:t>
      </w:r>
      <w:r>
        <w:rPr>
          <w:i/>
        </w:rPr>
        <w:t xml:space="preserve">Wink: The Incredible Life and Epic Journey of Jimmy </w:t>
      </w:r>
      <w:proofErr w:type="spellStart"/>
      <w:r>
        <w:rPr>
          <w:i/>
        </w:rPr>
        <w:t>Winkfield</w:t>
      </w:r>
      <w:proofErr w:type="spellEnd"/>
      <w:r>
        <w:t>. Camden, Me: McGraw-Hill.</w:t>
      </w:r>
    </w:p>
    <w:p w14:paraId="00000026" w14:textId="77777777" w:rsidR="000B3C61" w:rsidRDefault="000B3C61">
      <w:pPr>
        <w:spacing w:line="324" w:lineRule="auto"/>
      </w:pPr>
    </w:p>
    <w:p w14:paraId="00000027" w14:textId="77777777" w:rsidR="000B3C61" w:rsidRDefault="008825B5">
      <w:pPr>
        <w:spacing w:line="324" w:lineRule="auto"/>
      </w:pPr>
      <w:proofErr w:type="spellStart"/>
      <w:r>
        <w:t>McDaniels</w:t>
      </w:r>
      <w:proofErr w:type="spellEnd"/>
      <w:r>
        <w:t xml:space="preserve">, Pellom. 2013. </w:t>
      </w:r>
      <w:r>
        <w:rPr>
          <w:i/>
        </w:rPr>
        <w:t>The Prince of Jockeys: The Life of Isaac Burns Murphy</w:t>
      </w:r>
      <w:r>
        <w:t>. Lexington, Kentucky: University Press of Kentucky.</w:t>
      </w:r>
    </w:p>
    <w:p w14:paraId="00000028" w14:textId="77777777" w:rsidR="000B3C61" w:rsidRDefault="000B3C61">
      <w:pPr>
        <w:spacing w:line="324" w:lineRule="auto"/>
      </w:pPr>
    </w:p>
    <w:p w14:paraId="00000029" w14:textId="77777777" w:rsidR="000B3C61" w:rsidRDefault="008825B5">
      <w:pPr>
        <w:spacing w:line="324" w:lineRule="auto"/>
      </w:pPr>
      <w:r>
        <w:t xml:space="preserve">Mooney, Katherine. 2014. </w:t>
      </w:r>
      <w:proofErr w:type="gramStart"/>
      <w:r>
        <w:rPr>
          <w:i/>
        </w:rPr>
        <w:t>Race</w:t>
      </w:r>
      <w:r>
        <w:rPr>
          <w:i/>
        </w:rPr>
        <w:t xml:space="preserve"> Horse</w:t>
      </w:r>
      <w:proofErr w:type="gramEnd"/>
      <w:r>
        <w:rPr>
          <w:i/>
        </w:rPr>
        <w:t xml:space="preserve"> Men: How Slavery and Freedom Were Made at the Racetrack</w:t>
      </w:r>
      <w:r>
        <w:t>. Cambridge, Massachusetts: Harvard University Press.</w:t>
      </w:r>
    </w:p>
    <w:p w14:paraId="0000002A" w14:textId="77777777" w:rsidR="000B3C61" w:rsidRDefault="008825B5">
      <w:pPr>
        <w:pStyle w:val="Heading2"/>
      </w:pPr>
      <w:bookmarkStart w:id="15" w:name="_1ksv4uv" w:colFirst="0" w:colLast="0"/>
      <w:bookmarkEnd w:id="15"/>
      <w:r>
        <w:t>Math</w:t>
      </w:r>
    </w:p>
    <w:p w14:paraId="0000002B" w14:textId="77777777" w:rsidR="000B3C61" w:rsidRDefault="008825B5">
      <w:r>
        <w:t>Use photos on the Chronicle to learn mathematical concepts found at historical sites while also exploring the history learned from thes</w:t>
      </w:r>
      <w:r>
        <w:t>e photographs. Search for the impact of racism and discrimination experienced by these men found in the photos as you analyze them.</w:t>
      </w:r>
    </w:p>
    <w:p w14:paraId="0000002C" w14:textId="77777777" w:rsidR="000B3C61" w:rsidRDefault="000B3C61"/>
    <w:p w14:paraId="0000002D" w14:textId="77777777" w:rsidR="000B3C61" w:rsidRDefault="008825B5">
      <w:pPr>
        <w:spacing w:line="324" w:lineRule="auto"/>
        <w:rPr>
          <w:b/>
          <w:color w:val="666666"/>
          <w:sz w:val="24"/>
          <w:szCs w:val="24"/>
        </w:rPr>
      </w:pPr>
      <w:r>
        <w:rPr>
          <w:b/>
          <w:color w:val="666666"/>
          <w:sz w:val="24"/>
          <w:szCs w:val="24"/>
        </w:rPr>
        <w:t>Resource</w:t>
      </w:r>
    </w:p>
    <w:p w14:paraId="0000002E" w14:textId="77777777" w:rsidR="000B3C61" w:rsidRDefault="008825B5">
      <w:pPr>
        <w:spacing w:line="324" w:lineRule="auto"/>
      </w:pPr>
      <w:r>
        <w:t>Furner, Joseph M, and Carol A Marinas. n.d. “Teaching Math Concepts Through Historical Locations Using GeoGebra an</w:t>
      </w:r>
      <w:r>
        <w:t xml:space="preserve">d Photography,” 10. </w:t>
      </w:r>
      <w:hyperlink r:id="rId9">
        <w:r>
          <w:rPr>
            <w:color w:val="1155CC"/>
            <w:u w:val="single"/>
          </w:rPr>
          <w:t>http://archives.math.utk.edu/ICTCM/VOL27/A017/paper.pdf</w:t>
        </w:r>
      </w:hyperlink>
    </w:p>
    <w:p w14:paraId="0000002F" w14:textId="77777777" w:rsidR="000B3C61" w:rsidRDefault="008825B5">
      <w:pPr>
        <w:pStyle w:val="Heading2"/>
      </w:pPr>
      <w:bookmarkStart w:id="16" w:name="_44sinio" w:colFirst="0" w:colLast="0"/>
      <w:bookmarkEnd w:id="16"/>
      <w:r>
        <w:t>Sports Science</w:t>
      </w:r>
    </w:p>
    <w:p w14:paraId="00000030" w14:textId="77777777" w:rsidR="000B3C61" w:rsidRDefault="008825B5">
      <w:r>
        <w:t>Using research on the African American jockeys of the 18th-19th centuries, apply the infor</w:t>
      </w:r>
      <w:r>
        <w:t xml:space="preserve">mation we have now to assess the physical health of these African American men who dominated the </w:t>
      </w:r>
      <w:proofErr w:type="gramStart"/>
      <w:r>
        <w:t>race track</w:t>
      </w:r>
      <w:proofErr w:type="gramEnd"/>
      <w:r>
        <w:t xml:space="preserve">. Create a project to present a comparison of your understanding of the lives, physical </w:t>
      </w:r>
      <w:proofErr w:type="gramStart"/>
      <w:r>
        <w:t>conditions</w:t>
      </w:r>
      <w:proofErr w:type="gramEnd"/>
      <w:r>
        <w:t xml:space="preserve"> and successes of these men to today’s jockeys and </w:t>
      </w:r>
      <w:r>
        <w:t>other athletes that have confronted racism in their careers.</w:t>
      </w:r>
    </w:p>
    <w:p w14:paraId="00000031" w14:textId="77777777" w:rsidR="000B3C61" w:rsidRDefault="000B3C61"/>
    <w:p w14:paraId="00000032" w14:textId="77777777" w:rsidR="000B3C61" w:rsidRDefault="008825B5">
      <w:pPr>
        <w:spacing w:line="324" w:lineRule="auto"/>
        <w:rPr>
          <w:sz w:val="24"/>
          <w:szCs w:val="24"/>
        </w:rPr>
      </w:pPr>
      <w:r>
        <w:rPr>
          <w:b/>
          <w:color w:val="666666"/>
          <w:sz w:val="24"/>
          <w:szCs w:val="24"/>
        </w:rPr>
        <w:t>Resources</w:t>
      </w:r>
    </w:p>
    <w:p w14:paraId="00000033" w14:textId="77777777" w:rsidR="000B3C61" w:rsidRDefault="008825B5">
      <w:proofErr w:type="spellStart"/>
      <w:r>
        <w:t>Fobar</w:t>
      </w:r>
      <w:proofErr w:type="spellEnd"/>
      <w:r>
        <w:t xml:space="preserve">, Rachel. “Why Horse Racing Is </w:t>
      </w:r>
      <w:proofErr w:type="gramStart"/>
      <w:r>
        <w:t>so</w:t>
      </w:r>
      <w:proofErr w:type="gramEnd"/>
      <w:r>
        <w:t xml:space="preserve"> Dangerous.” National Geographic, 21 Jan. 2020, www.nationalgeographic.com/animals/2019/05/horse-racing-risks-deaths-sport/.</w:t>
      </w:r>
    </w:p>
    <w:p w14:paraId="00000034" w14:textId="77777777" w:rsidR="000B3C61" w:rsidRDefault="000B3C61"/>
    <w:p w14:paraId="00000035" w14:textId="77777777" w:rsidR="000B3C61" w:rsidRDefault="008825B5">
      <w:r>
        <w:lastRenderedPageBreak/>
        <w:t>Wright, Laura, and A</w:t>
      </w:r>
      <w:r>
        <w:t xml:space="preserve">llison Perry. “Sports Concussions: What About the Jockeys? University of Kentucky Researcher's Pilot Project Could Be the Answer.” </w:t>
      </w:r>
      <w:proofErr w:type="spellStart"/>
      <w:r>
        <w:t>UKNow</w:t>
      </w:r>
      <w:proofErr w:type="spellEnd"/>
      <w:r>
        <w:t>, 20 Oct. 2017, uknow.uky.edu/uk-healthcare/sports-concussions-what-about-jockeys-university-kentucky-researchers-pilot-</w:t>
      </w:r>
      <w:r>
        <w:t>project.</w:t>
      </w:r>
    </w:p>
    <w:p w14:paraId="00000036" w14:textId="77777777" w:rsidR="000B3C61" w:rsidRDefault="008825B5">
      <w:pPr>
        <w:pStyle w:val="Heading2"/>
      </w:pPr>
      <w:bookmarkStart w:id="17" w:name="_2jxsxqh" w:colFirst="0" w:colLast="0"/>
      <w:bookmarkEnd w:id="17"/>
      <w:r>
        <w:t xml:space="preserve">Psychology </w:t>
      </w:r>
    </w:p>
    <w:p w14:paraId="00000037" w14:textId="77777777" w:rsidR="000B3C61" w:rsidRDefault="008825B5">
      <w:r>
        <w:t xml:space="preserve">Gender discrimination in the career path for jockeys is </w:t>
      </w:r>
      <w:proofErr w:type="gramStart"/>
      <w:r>
        <w:t>wide spread</w:t>
      </w:r>
      <w:proofErr w:type="gramEnd"/>
      <w:r>
        <w:t>. Research Cheryl White, in the Chronicle of AA in Horse Industry website. Review the statistics for women’s health as a jockey and then compare that to the health stat</w:t>
      </w:r>
      <w:r>
        <w:t xml:space="preserve">istics of male jockeys. Is there a good reason to lower the gate that holds these women back in this industry? </w:t>
      </w:r>
    </w:p>
    <w:p w14:paraId="00000038" w14:textId="77777777" w:rsidR="000B3C61" w:rsidRDefault="008825B5">
      <w:r>
        <w:t>Create a newspaper opinion/editorial to send to your local paper for Mother’s Day, Celebrate Women month, or International Women’s Day. Persuade</w:t>
      </w:r>
      <w:r>
        <w:t xml:space="preserve"> someone to listen to you!</w:t>
      </w:r>
    </w:p>
    <w:p w14:paraId="00000039" w14:textId="77777777" w:rsidR="000B3C61" w:rsidRDefault="000B3C61"/>
    <w:p w14:paraId="0000003A" w14:textId="77777777" w:rsidR="000B3C61" w:rsidRDefault="008825B5">
      <w:r>
        <w:t xml:space="preserve">Von Hippel, Paul T., Caroline G. Rutherford. “Gender and Weight among Thoroughbred Jockeys: Underrepresented Women and Underweight Men - Paul T. </w:t>
      </w:r>
      <w:proofErr w:type="gramStart"/>
      <w:r>
        <w:t>Von</w:t>
      </w:r>
      <w:proofErr w:type="gramEnd"/>
      <w:r>
        <w:t xml:space="preserve"> Hippel, Caroline G. </w:t>
      </w:r>
    </w:p>
    <w:p w14:paraId="0000003B" w14:textId="77777777" w:rsidR="000B3C61" w:rsidRDefault="008825B5">
      <w:r>
        <w:t>Rutherford, Katherine M. Keyes, 2017.” SAGE Journals, 30 May 2017, journals.sagepub.co</w:t>
      </w:r>
      <w:r>
        <w:t>m/</w:t>
      </w:r>
      <w:proofErr w:type="spellStart"/>
      <w:r>
        <w:t>doi</w:t>
      </w:r>
      <w:proofErr w:type="spellEnd"/>
      <w:r>
        <w:t>/full/10.1177/2378023117712599.</w:t>
      </w:r>
    </w:p>
    <w:p w14:paraId="0000003C" w14:textId="77777777" w:rsidR="000B3C61" w:rsidRDefault="000B3C61"/>
    <w:p w14:paraId="0000003D" w14:textId="77777777" w:rsidR="000B3C61" w:rsidRDefault="008825B5">
      <w:proofErr w:type="spellStart"/>
      <w:r>
        <w:t>Losty</w:t>
      </w:r>
      <w:proofErr w:type="spellEnd"/>
      <w:r>
        <w:t>, Ciara, et al. “Mental Health and Wellbeing of Jockeys.” Journal of Human Sport and Exercise, 2019, www.jhse.ua.es/article/view/2019-v14-n1-mental-health-wellbeing-jockeys.</w:t>
      </w:r>
    </w:p>
    <w:p w14:paraId="0000003E" w14:textId="77777777" w:rsidR="000B3C61" w:rsidRDefault="000B3C61"/>
    <w:sectPr w:rsidR="000B3C6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C61"/>
    <w:rsid w:val="000B3C61"/>
    <w:rsid w:val="008825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661A38-8EB5-4183-8FED-347D04A1F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capturekentucky.com/these-15-songs-about-kentucky-will-make-you-love-our-commonwealth-even-more/" TargetMode="External"/><Relationship Id="rId3" Type="http://schemas.openxmlformats.org/officeDocument/2006/relationships/webSettings" Target="webSettings.xml"/><Relationship Id="rId7" Type="http://schemas.openxmlformats.org/officeDocument/2006/relationships/hyperlink" Target="https://www.theatrefolk.com/blog/three-dimensional-theatre-history-projec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theatrefolk.com/blog/three-dimensional-theatre-history-project/" TargetMode="External"/><Relationship Id="rId11" Type="http://schemas.openxmlformats.org/officeDocument/2006/relationships/theme" Target="theme/theme1.xml"/><Relationship Id="rId5" Type="http://schemas.openxmlformats.org/officeDocument/2006/relationships/hyperlink" Target="https://www.wvgazettemail.com/life/art-exhibit-shines-light-on-buried-history-of-african-american/article_15291fed-0a08-526d-8ad8-82160b55ca6c.html" TargetMode="External"/><Relationship Id="rId10" Type="http://schemas.openxmlformats.org/officeDocument/2006/relationships/fontTable" Target="fontTable.xml"/><Relationship Id="rId4" Type="http://schemas.openxmlformats.org/officeDocument/2006/relationships/hyperlink" Target="https://www.wvgazettemail.com/life/art-exhibit-shines-light-on-buried-history-of-african-american/article_15291fed-0a08-526d-8ad8-82160b55ca6c.html" TargetMode="External"/><Relationship Id="rId9" Type="http://schemas.openxmlformats.org/officeDocument/2006/relationships/hyperlink" Target="http://archives.math.utk.edu/ICTCM/VOL27/A017/pape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1132</Words>
  <Characters>6456</Characters>
  <Application>Microsoft Office Word</Application>
  <DocSecurity>0</DocSecurity>
  <Lines>53</Lines>
  <Paragraphs>15</Paragraphs>
  <ScaleCrop>false</ScaleCrop>
  <Company/>
  <LinksUpToDate>false</LinksUpToDate>
  <CharactersWithSpaces>7573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Eley, Anthony (Kentucky Horse Park)</cp:lastModifiedBy>
  <cp:revision>2</cp:revision>
  <dcterms:created xsi:type="dcterms:W3CDTF">2023-02-09T16:48:00Z</dcterms:created>
  <dcterms:modified xsi:type="dcterms:W3CDTF">2023-02-09T16:48:00Z</dcterms:modified>
</cp:coreProperties>
</file>